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746" w:rsidRDefault="00014746" w:rsidP="00014746">
      <w:pPr>
        <w:rPr>
          <w:rFonts w:ascii="Arial" w:hAnsi="Arial" w:cs="Arial"/>
        </w:rPr>
      </w:pPr>
      <w:r w:rsidRPr="00014746">
        <w:rPr>
          <w:rFonts w:ascii="Arial" w:hAnsi="Arial" w:cs="Arial"/>
          <w:i/>
          <w:iCs/>
        </w:rPr>
        <w:t>Постановление Правительства РФ от 26.04.2022 N 758</w:t>
      </w:r>
    </w:p>
    <w:p w:rsidR="00014746" w:rsidRPr="005D3200" w:rsidRDefault="00014746" w:rsidP="00014746">
      <w:pPr>
        <w:rPr>
          <w:rFonts w:ascii="Arial" w:hAnsi="Arial" w:cs="Arial"/>
        </w:rPr>
      </w:pPr>
    </w:p>
    <w:p w:rsidR="00014746" w:rsidRPr="00C001DB" w:rsidRDefault="00014746" w:rsidP="00014746">
      <w:pPr>
        <w:jc w:val="both"/>
        <w:rPr>
          <w:rFonts w:ascii="Arial" w:eastAsia="Calibri" w:hAnsi="Arial" w:cs="Arial"/>
        </w:rPr>
      </w:pPr>
      <w:r w:rsidRPr="00C001DB">
        <w:rPr>
          <w:rFonts w:ascii="Arial" w:eastAsia="Calibri" w:hAnsi="Arial" w:cs="Arial"/>
        </w:rPr>
        <w:t xml:space="preserve">Поправки внесли, чтобы привести коды из перечней в соответствие с кодами ТН ВЭД. </w:t>
      </w:r>
    </w:p>
    <w:p w:rsidR="00014746" w:rsidRPr="00C001DB" w:rsidRDefault="00014746" w:rsidP="00014746">
      <w:pPr>
        <w:spacing w:after="60"/>
        <w:jc w:val="both"/>
        <w:rPr>
          <w:rFonts w:ascii="Arial" w:eastAsia="Calibri" w:hAnsi="Arial" w:cs="Arial"/>
        </w:rPr>
      </w:pPr>
      <w:r w:rsidRPr="00C001DB">
        <w:rPr>
          <w:rFonts w:ascii="Arial" w:eastAsia="Calibri" w:hAnsi="Arial" w:cs="Arial"/>
        </w:rPr>
        <w:t>Изменения вступ</w:t>
      </w:r>
      <w:r>
        <w:rPr>
          <w:rFonts w:ascii="Arial" w:eastAsia="Calibri" w:hAnsi="Arial" w:cs="Arial"/>
        </w:rPr>
        <w:t>или</w:t>
      </w:r>
      <w:r w:rsidRPr="00C001DB">
        <w:rPr>
          <w:rFonts w:ascii="Arial" w:eastAsia="Calibri" w:hAnsi="Arial" w:cs="Arial"/>
        </w:rPr>
        <w:t xml:space="preserve"> в силу 06.05.2022 и затрагивают коды ТН ВЭД в перечнях:</w:t>
      </w:r>
    </w:p>
    <w:p w:rsidR="00014746" w:rsidRPr="00C001DB" w:rsidRDefault="00014746" w:rsidP="00014746">
      <w:pPr>
        <w:numPr>
          <w:ilvl w:val="0"/>
          <w:numId w:val="1"/>
        </w:numPr>
        <w:spacing w:after="60"/>
        <w:ind w:left="426"/>
        <w:jc w:val="both"/>
        <w:rPr>
          <w:rFonts w:ascii="Arial" w:eastAsia="Calibri" w:hAnsi="Arial" w:cs="Arial"/>
        </w:rPr>
      </w:pPr>
      <w:r w:rsidRPr="00C001DB">
        <w:rPr>
          <w:rFonts w:ascii="Arial" w:eastAsia="Calibri" w:hAnsi="Arial" w:cs="Arial"/>
        </w:rPr>
        <w:t xml:space="preserve">товаров для детей </w:t>
      </w:r>
      <w:r>
        <w:rPr>
          <w:rFonts w:ascii="Arial" w:eastAsia="Calibri" w:hAnsi="Arial" w:cs="Arial"/>
        </w:rPr>
        <w:t xml:space="preserve">и </w:t>
      </w:r>
      <w:r w:rsidRPr="00C001DB">
        <w:rPr>
          <w:rFonts w:ascii="Arial" w:eastAsia="Calibri" w:hAnsi="Arial" w:cs="Arial"/>
        </w:rPr>
        <w:t>продовольственных товаров, которые облагают НДС по ставке 10% при ввозе в Россию;</w:t>
      </w:r>
    </w:p>
    <w:p w:rsidR="00014746" w:rsidRPr="00C001DB" w:rsidRDefault="00014746" w:rsidP="00014746">
      <w:pPr>
        <w:numPr>
          <w:ilvl w:val="0"/>
          <w:numId w:val="1"/>
        </w:numPr>
        <w:spacing w:after="60"/>
        <w:ind w:left="426"/>
        <w:jc w:val="both"/>
        <w:rPr>
          <w:rFonts w:ascii="Arial" w:eastAsia="Calibri" w:hAnsi="Arial" w:cs="Arial"/>
        </w:rPr>
      </w:pPr>
      <w:proofErr w:type="gramStart"/>
      <w:r w:rsidRPr="00C001DB">
        <w:rPr>
          <w:rFonts w:ascii="Arial" w:eastAsia="Calibri" w:hAnsi="Arial" w:cs="Arial"/>
        </w:rPr>
        <w:t>медицинских товаров, реализация которых в России и ввоз на ее территорию освобождены от НДС;</w:t>
      </w:r>
      <w:proofErr w:type="gramEnd"/>
    </w:p>
    <w:p w:rsidR="00014746" w:rsidRPr="00C001DB" w:rsidRDefault="00014746" w:rsidP="00014746">
      <w:pPr>
        <w:numPr>
          <w:ilvl w:val="0"/>
          <w:numId w:val="1"/>
        </w:numPr>
        <w:spacing w:after="60"/>
        <w:ind w:left="426"/>
        <w:jc w:val="both"/>
        <w:rPr>
          <w:rFonts w:ascii="Arial" w:eastAsia="Calibri" w:hAnsi="Arial" w:cs="Arial"/>
        </w:rPr>
      </w:pPr>
      <w:r w:rsidRPr="00C001DB">
        <w:rPr>
          <w:rFonts w:ascii="Arial" w:eastAsia="Calibri" w:hAnsi="Arial" w:cs="Arial"/>
        </w:rPr>
        <w:t>технологического оборудования, аналоги которого не производят в России и ввоз которого не облагают НДС.</w:t>
      </w:r>
    </w:p>
    <w:p w:rsidR="00014746" w:rsidRPr="00656ECB" w:rsidRDefault="00014746" w:rsidP="00014746">
      <w:pPr>
        <w:jc w:val="both"/>
        <w:rPr>
          <w:rStyle w:val="a3"/>
          <w:rFonts w:ascii="Arial" w:eastAsia="Calibri" w:hAnsi="Arial" w:cs="Arial"/>
          <w:iCs/>
          <w:color w:val="auto"/>
          <w:u w:val="none"/>
        </w:rPr>
      </w:pPr>
      <w:r w:rsidRPr="00C001DB">
        <w:rPr>
          <w:rFonts w:ascii="Arial" w:eastAsia="Calibri" w:hAnsi="Arial" w:cs="Arial"/>
        </w:rPr>
        <w:t>Изменения применяют к правоотношениям, возникшим с 01.01.2022.</w:t>
      </w:r>
    </w:p>
    <w:p w:rsidR="00586927" w:rsidRDefault="00586927"/>
    <w:p w:rsidR="00014746" w:rsidRDefault="00014746"/>
    <w:p w:rsidR="00014746" w:rsidRDefault="00014746"/>
    <w:p w:rsidR="00014746" w:rsidRPr="003146B5" w:rsidRDefault="00014746" w:rsidP="00014746">
      <w:pPr>
        <w:autoSpaceDE w:val="0"/>
        <w:autoSpaceDN w:val="0"/>
        <w:adjustRightInd w:val="0"/>
        <w:jc w:val="both"/>
        <w:rPr>
          <w:rFonts w:ascii="Arial" w:hAnsi="Arial" w:cs="Arial"/>
          <w:i/>
        </w:rPr>
      </w:pPr>
      <w:r w:rsidRPr="00014746">
        <w:rPr>
          <w:rFonts w:ascii="Arial" w:hAnsi="Arial" w:cs="Arial"/>
          <w:i/>
          <w:iCs/>
        </w:rPr>
        <w:t>Федеральный закон от 01.05.2022 N 120-ФЗ</w:t>
      </w:r>
    </w:p>
    <w:p w:rsidR="00014746" w:rsidRPr="00EE546A" w:rsidRDefault="00014746" w:rsidP="00014746">
      <w:pPr>
        <w:autoSpaceDE w:val="0"/>
        <w:autoSpaceDN w:val="0"/>
        <w:adjustRightInd w:val="0"/>
        <w:jc w:val="both"/>
        <w:rPr>
          <w:rFonts w:ascii="Arial" w:hAnsi="Arial" w:cs="Arial"/>
          <w:i/>
        </w:rPr>
      </w:pPr>
    </w:p>
    <w:p w:rsidR="00014746" w:rsidRPr="00DF6F6F" w:rsidRDefault="00014746" w:rsidP="00014746">
      <w:pPr>
        <w:spacing w:after="60"/>
        <w:jc w:val="both"/>
        <w:rPr>
          <w:rFonts w:ascii="Arial" w:eastAsia="Calibri" w:hAnsi="Arial" w:cs="Arial"/>
        </w:rPr>
      </w:pPr>
      <w:r w:rsidRPr="00DF6F6F">
        <w:rPr>
          <w:rFonts w:ascii="Arial" w:eastAsia="Calibri" w:hAnsi="Arial" w:cs="Arial"/>
        </w:rPr>
        <w:t xml:space="preserve">Опубликовали поправки к части первой НК РФ. Среди новшеств можно выделить </w:t>
      </w:r>
      <w:proofErr w:type="gramStart"/>
      <w:r w:rsidRPr="00DF6F6F">
        <w:rPr>
          <w:rFonts w:ascii="Arial" w:eastAsia="Calibri" w:hAnsi="Arial" w:cs="Arial"/>
        </w:rPr>
        <w:t>такие</w:t>
      </w:r>
      <w:proofErr w:type="gramEnd"/>
      <w:r w:rsidRPr="00DF6F6F">
        <w:rPr>
          <w:rFonts w:ascii="Arial" w:eastAsia="Calibri" w:hAnsi="Arial" w:cs="Arial"/>
        </w:rPr>
        <w:t>:</w:t>
      </w:r>
    </w:p>
    <w:p w:rsidR="00014746" w:rsidRPr="00DF6F6F" w:rsidRDefault="00014746" w:rsidP="00014746">
      <w:pPr>
        <w:numPr>
          <w:ilvl w:val="0"/>
          <w:numId w:val="2"/>
        </w:numPr>
        <w:spacing w:after="60"/>
        <w:ind w:left="426"/>
        <w:jc w:val="both"/>
        <w:rPr>
          <w:rFonts w:ascii="Arial" w:eastAsia="Calibri" w:hAnsi="Arial" w:cs="Arial"/>
        </w:rPr>
      </w:pPr>
      <w:r w:rsidRPr="00DF6F6F">
        <w:rPr>
          <w:rFonts w:ascii="Arial" w:eastAsia="Calibri" w:hAnsi="Arial" w:cs="Arial"/>
        </w:rPr>
        <w:t>разглашением налоговой тайны нельзя считать ситуацию, когда инспекция предоставляет кому-то сведения о налогоплательщике с его согласия. Это согласие можно дать в отношении всех сведений или только их части. Направить его налоговикам нужно в электронной форме. Правило заработает с 01.08.2022;</w:t>
      </w:r>
    </w:p>
    <w:p w:rsidR="00014746" w:rsidRPr="00DF6F6F" w:rsidRDefault="00014746" w:rsidP="00014746">
      <w:pPr>
        <w:numPr>
          <w:ilvl w:val="0"/>
          <w:numId w:val="2"/>
        </w:numPr>
        <w:ind w:left="426"/>
        <w:jc w:val="both"/>
        <w:rPr>
          <w:rFonts w:ascii="Arial" w:eastAsia="Calibri" w:hAnsi="Arial" w:cs="Arial"/>
        </w:rPr>
      </w:pPr>
      <w:r w:rsidRPr="00DF6F6F">
        <w:rPr>
          <w:rFonts w:ascii="Arial" w:eastAsia="Calibri" w:hAnsi="Arial" w:cs="Arial"/>
        </w:rPr>
        <w:t xml:space="preserve">налог по уточненной декларации инспекция учитывает в состоянии расчетов с бюджетом по результатам камеральной проверки или по истечении срока ее проведения. Это касается ситуации, когда </w:t>
      </w:r>
      <w:proofErr w:type="spellStart"/>
      <w:r w:rsidRPr="00DF6F6F">
        <w:rPr>
          <w:rFonts w:ascii="Arial" w:eastAsia="Calibri" w:hAnsi="Arial" w:cs="Arial"/>
        </w:rPr>
        <w:t>уточненку</w:t>
      </w:r>
      <w:proofErr w:type="spellEnd"/>
      <w:r>
        <w:rPr>
          <w:rFonts w:ascii="Arial" w:eastAsia="Calibri" w:hAnsi="Arial" w:cs="Arial"/>
        </w:rPr>
        <w:t xml:space="preserve"> </w:t>
      </w:r>
      <w:r w:rsidRPr="00DF6F6F">
        <w:rPr>
          <w:rFonts w:ascii="Arial" w:eastAsia="Calibri" w:hAnsi="Arial" w:cs="Arial"/>
        </w:rPr>
        <w:t>подают в связи с недостоверными сведениями или</w:t>
      </w:r>
      <w:r>
        <w:rPr>
          <w:rFonts w:ascii="Arial" w:eastAsia="Calibri" w:hAnsi="Arial" w:cs="Arial"/>
        </w:rPr>
        <w:t xml:space="preserve"> </w:t>
      </w:r>
      <w:r w:rsidRPr="00DF6F6F">
        <w:rPr>
          <w:rFonts w:ascii="Arial" w:eastAsia="Calibri" w:hAnsi="Arial" w:cs="Arial"/>
        </w:rPr>
        <w:t>ошибками, которые не занизили сумму</w:t>
      </w:r>
      <w:r>
        <w:rPr>
          <w:rFonts w:ascii="Arial" w:eastAsia="Calibri" w:hAnsi="Arial" w:cs="Arial"/>
        </w:rPr>
        <w:t xml:space="preserve"> </w:t>
      </w:r>
      <w:r w:rsidRPr="00DF6F6F">
        <w:rPr>
          <w:rFonts w:ascii="Arial" w:eastAsia="Calibri" w:hAnsi="Arial" w:cs="Arial"/>
        </w:rPr>
        <w:t>к уплате. Кроме того, речь идет о налогоплательщиках, по которым</w:t>
      </w:r>
      <w:r>
        <w:rPr>
          <w:rFonts w:ascii="Arial" w:eastAsia="Calibri" w:hAnsi="Arial" w:cs="Arial"/>
        </w:rPr>
        <w:t xml:space="preserve"> </w:t>
      </w:r>
      <w:r w:rsidRPr="00DF6F6F">
        <w:rPr>
          <w:rFonts w:ascii="Arial" w:eastAsia="Calibri" w:hAnsi="Arial" w:cs="Arial"/>
        </w:rPr>
        <w:t>не проводят налоговый мониторинг. Норма вступит в силу 01.06.2022, и ее будут применять к отчетности, поданной после этой даты.</w:t>
      </w:r>
    </w:p>
    <w:p w:rsidR="00014746" w:rsidRDefault="00014746"/>
    <w:sectPr w:rsidR="00014746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887658"/>
    <w:multiLevelType w:val="hybridMultilevel"/>
    <w:tmpl w:val="CD1AFA60"/>
    <w:lvl w:ilvl="0" w:tplc="1916C5CA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CBA4FBD"/>
    <w:multiLevelType w:val="hybridMultilevel"/>
    <w:tmpl w:val="8BF4B948"/>
    <w:lvl w:ilvl="0" w:tplc="1916C5CA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14746"/>
    <w:rsid w:val="00011A8F"/>
    <w:rsid w:val="00014746"/>
    <w:rsid w:val="002A41D3"/>
    <w:rsid w:val="003F2B6D"/>
    <w:rsid w:val="004236C3"/>
    <w:rsid w:val="00586927"/>
    <w:rsid w:val="00613166"/>
    <w:rsid w:val="0092198A"/>
    <w:rsid w:val="009C4745"/>
    <w:rsid w:val="00A00CF4"/>
    <w:rsid w:val="00AF5D9B"/>
    <w:rsid w:val="00CA7B85"/>
    <w:rsid w:val="00F401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746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1474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1474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1246</Characters>
  <Application>Microsoft Office Word</Application>
  <DocSecurity>0</DocSecurity>
  <Lines>10</Lines>
  <Paragraphs>2</Paragraphs>
  <ScaleCrop>false</ScaleCrop>
  <Company/>
  <LinksUpToDate>false</LinksUpToDate>
  <CharactersWithSpaces>1462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2022-05-13T03:50:00Z</dcterms:created>
  <dcterms:modified xsi:type="dcterms:W3CDTF">2022-05-13T03:51:00Z</dcterms:modified>
</cp:coreProperties>
</file>